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697" w:rsidRDefault="009151A1">
      <w:pPr>
        <w:pStyle w:val="Ttulo3"/>
        <w:ind w:left="-426"/>
        <w:jc w:val="center"/>
      </w:pPr>
      <w:r>
        <w:t>INFORME DE GESTIÓN CONTRATO DE PRESTACIÓN DE SERVICIOS</w:t>
      </w:r>
    </w:p>
    <w:p w:rsidR="00057697" w:rsidRDefault="00057697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754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671"/>
        <w:gridCol w:w="2409"/>
        <w:gridCol w:w="5674"/>
      </w:tblGrid>
      <w:tr w:rsidR="00057697">
        <w:trPr>
          <w:trHeight w:val="545"/>
          <w:jc w:val="center"/>
        </w:trPr>
        <w:tc>
          <w:tcPr>
            <w:tcW w:w="1075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SECRETARIA DEL DEPORTE Y LA RECRE</w:t>
            </w:r>
            <w:r w:rsidR="00B749D7">
              <w:rPr>
                <w:rFonts w:ascii="Arial" w:eastAsia="Arial" w:hAnsi="Arial" w:cs="Arial"/>
                <w:b/>
                <w:color w:val="000000"/>
              </w:rPr>
              <w:t xml:space="preserve">ACIÓN – UAG </w:t>
            </w:r>
            <w:bookmarkStart w:id="0" w:name="_GoBack"/>
            <w:bookmarkEnd w:id="0"/>
          </w:p>
        </w:tc>
      </w:tr>
      <w:tr w:rsidR="00057697">
        <w:trPr>
          <w:trHeight w:val="444"/>
          <w:jc w:val="center"/>
        </w:trPr>
        <w:tc>
          <w:tcPr>
            <w:tcW w:w="508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057697" w:rsidRDefault="009151A1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74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0"/>
              <w:tblW w:w="5291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91"/>
            </w:tblGrid>
            <w:tr w:rsidR="00057697">
              <w:trPr>
                <w:trHeight w:val="343"/>
              </w:trPr>
              <w:tc>
                <w:tcPr>
                  <w:tcW w:w="5291" w:type="dxa"/>
                </w:tcPr>
                <w:p w:rsidR="00057697" w:rsidRDefault="0005769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</w:pPr>
                </w:p>
                <w:tbl>
                  <w:tblPr>
                    <w:tblStyle w:val="a1"/>
                    <w:tblW w:w="4980" w:type="dxa"/>
                    <w:tblInd w:w="59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980"/>
                  </w:tblGrid>
                  <w:tr w:rsidR="00057697">
                    <w:trPr>
                      <w:trHeight w:val="343"/>
                    </w:trPr>
                    <w:tc>
                      <w:tcPr>
                        <w:tcW w:w="4980" w:type="dxa"/>
                      </w:tcPr>
                      <w:p w:rsidR="00057697" w:rsidRDefault="009151A1">
                        <w:pPr>
                          <w:jc w:val="both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</w:rPr>
                          <w:t>OBJETO DEL CONTRATO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: </w:t>
                        </w:r>
                      </w:p>
                    </w:tc>
                  </w:tr>
                </w:tbl>
                <w:p w:rsidR="00057697" w:rsidRDefault="00057697">
                  <w:pPr>
                    <w:rPr>
                      <w:rFonts w:ascii="Arial" w:eastAsia="Arial" w:hAnsi="Arial" w:cs="Arial"/>
                    </w:rPr>
                  </w:pPr>
                </w:p>
                <w:p w:rsidR="004D4BE3" w:rsidRDefault="004D4BE3" w:rsidP="004D4BE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color w:val="000000"/>
                    </w:rPr>
                  </w:pPr>
                  <w:r w:rsidRPr="00A7705E">
                    <w:rPr>
                      <w:rFonts w:ascii="Arial" w:hAnsi="Arial" w:cs="Arial"/>
                    </w:rPr>
                    <w:t>Prestación de servicios de apoyo a la gestión en la Secretaría del Deporte y la Recreación del  proyecto denominado Conservación de la infraestructura deportiva y recreativa del distrito especial de Santiago de Cali BP - 26005399</w:t>
                  </w:r>
                </w:p>
                <w:p w:rsidR="00057697" w:rsidRDefault="00057697">
                  <w:pPr>
                    <w:rPr>
                      <w:rFonts w:ascii="Arial" w:eastAsia="Arial" w:hAnsi="Arial" w:cs="Arial"/>
                    </w:rPr>
                  </w:pPr>
                </w:p>
              </w:tc>
            </w:tr>
          </w:tbl>
          <w:p w:rsidR="00057697" w:rsidRDefault="00057697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4D4B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4162.010.26.1.5080</w:t>
            </w:r>
            <w:r w:rsidR="009151A1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4D4B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KRYSTHIAN DAVID RAMIREZ MUNEVAR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FANNY OSPINA GUTIÉRREZ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66.982.392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4D4B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$6.828.000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4D4B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22/ Noviembre </w:t>
            </w:r>
            <w:r w:rsidR="009151A1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4D4B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31/ Diciembre </w:t>
            </w:r>
            <w:r w:rsidR="009151A1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333"/>
          <w:jc w:val="center"/>
        </w:trPr>
        <w:tc>
          <w:tcPr>
            <w:tcW w:w="508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057697" w:rsidRDefault="009151A1">
            <w:pPr>
              <w:pStyle w:val="Ttulo1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SEGURIDAD SOCIAL</w:t>
            </w:r>
          </w:p>
        </w:tc>
        <w:tc>
          <w:tcPr>
            <w:tcW w:w="5674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9151A1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57697" w:rsidRDefault="009151A1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:rsidR="00057697" w:rsidRDefault="009151A1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(X) Vencida </w:t>
            </w:r>
          </w:p>
          <w:p w:rsidR="00057697" w:rsidRDefault="009151A1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 ) Anticipada</w:t>
            </w:r>
          </w:p>
          <w:p w:rsidR="00057697" w:rsidRDefault="009151A1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 ) Extemporánea</w:t>
            </w:r>
          </w:p>
          <w:p w:rsidR="00057697" w:rsidRDefault="00057697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C1B17" w:rsidRDefault="004D4BE3" w:rsidP="002C1B17">
            <w:pPr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4D4BE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N/A</w:t>
            </w:r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4D4B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4D4B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4D4B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057697" w:rsidRDefault="002C1B1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(01</w:t>
            </w:r>
            <w:r w:rsidR="009151A1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057697">
        <w:trPr>
          <w:trHeight w:val="40"/>
          <w:jc w:val="center"/>
        </w:trPr>
        <w:tc>
          <w:tcPr>
            <w:tcW w:w="508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74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057697">
        <w:trPr>
          <w:trHeight w:val="1900"/>
          <w:jc w:val="center"/>
        </w:trPr>
        <w:tc>
          <w:tcPr>
            <w:tcW w:w="508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D4BE3" w:rsidRDefault="004D4BE3" w:rsidP="004D4BE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D4BE3" w:rsidRDefault="004D4BE3" w:rsidP="004D4BE3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1.Brindar apoyo en las actividades financieras mediante la verificación de las cuentas de cobro de prestadores de servicios, para llevar a cabo el Diagnóstico y categ</w:t>
            </w:r>
            <w:r w:rsidR="00E67673">
              <w:rPr>
                <w:rFonts w:ascii="ArialMT" w:hAnsi="ArialMT" w:cs="ArialMT"/>
              </w:rPr>
              <w:t xml:space="preserve">orización técnica de escenarios </w:t>
            </w:r>
            <w:r>
              <w:rPr>
                <w:rFonts w:ascii="ArialMT" w:hAnsi="ArialMT" w:cs="ArialMT"/>
              </w:rPr>
              <w:t>deportivos, así como los del Organismo en general</w:t>
            </w:r>
          </w:p>
          <w:p w:rsidR="004D4BE3" w:rsidRDefault="004D4BE3" w:rsidP="004D4BE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D4BE3" w:rsidRDefault="004D4BE3" w:rsidP="004D4BE3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2. Brindar apoyo con las tareas para mejorar la eficiencia del gasto público mediante la organización y gestión documental, aplicando los lineamientos para la elaboración y control de los documentos y registros de los mismos</w:t>
            </w:r>
          </w:p>
          <w:p w:rsidR="002C1B17" w:rsidRDefault="002C1B17" w:rsidP="002C1B17">
            <w:pPr>
              <w:widowControl/>
              <w:tabs>
                <w:tab w:val="left" w:pos="402"/>
              </w:tabs>
              <w:spacing w:before="71"/>
              <w:ind w:right="246"/>
              <w:rPr>
                <w:rFonts w:ascii="Arial" w:hAnsi="Arial" w:cs="Arial"/>
              </w:rPr>
            </w:pPr>
          </w:p>
          <w:p w:rsidR="004D4BE3" w:rsidRDefault="004D4BE3" w:rsidP="004D4BE3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3. Brindar apoyo con el cargue de documentos a plataformas asociadas a los proceso financiero y contable.</w:t>
            </w:r>
          </w:p>
          <w:p w:rsidR="002C1B17" w:rsidRDefault="002C1B17" w:rsidP="002C1B17">
            <w:pPr>
              <w:widowControl/>
              <w:tabs>
                <w:tab w:val="left" w:pos="402"/>
              </w:tabs>
              <w:spacing w:before="71"/>
              <w:ind w:right="246"/>
              <w:rPr>
                <w:rFonts w:ascii="Arial" w:hAnsi="Arial" w:cs="Arial"/>
              </w:rPr>
            </w:pPr>
          </w:p>
          <w:p w:rsidR="002C1B17" w:rsidRPr="002C1B17" w:rsidRDefault="002C1B17" w:rsidP="002C1B17">
            <w:pPr>
              <w:widowControl/>
              <w:tabs>
                <w:tab w:val="left" w:pos="402"/>
              </w:tabs>
              <w:spacing w:before="71"/>
              <w:ind w:right="246"/>
              <w:rPr>
                <w:rFonts w:ascii="Arial" w:hAnsi="Arial" w:cs="Arial"/>
              </w:rPr>
            </w:pPr>
          </w:p>
          <w:p w:rsidR="002C1B17" w:rsidRDefault="002C1B17" w:rsidP="002C1B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</w:rPr>
            </w:pPr>
            <w:r w:rsidRPr="00282CCB">
              <w:rPr>
                <w:rFonts w:ascii="Arial" w:hAnsi="Arial" w:cs="Arial"/>
              </w:rPr>
              <w:t>4. Las demás actividades que le sean asignadas de acuerdo con el desarrollo del objeto contractual.</w:t>
            </w:r>
          </w:p>
          <w:p w:rsidR="00057697" w:rsidRDefault="00057697">
            <w:pPr>
              <w:rPr>
                <w:rFonts w:ascii="Arial" w:eastAsia="Arial" w:hAnsi="Arial" w:cs="Arial"/>
                <w:color w:val="000000"/>
              </w:rPr>
            </w:pPr>
          </w:p>
          <w:p w:rsidR="00057697" w:rsidRDefault="00057697">
            <w:pPr>
              <w:rPr>
                <w:rFonts w:ascii="Arial" w:eastAsia="Arial" w:hAnsi="Arial" w:cs="Arial"/>
                <w:color w:val="000000"/>
              </w:rPr>
            </w:pPr>
          </w:p>
          <w:p w:rsidR="00057697" w:rsidRDefault="00057697">
            <w:pPr>
              <w:rPr>
                <w:rFonts w:ascii="Arial" w:eastAsia="Arial" w:hAnsi="Arial" w:cs="Arial"/>
                <w:color w:val="000000"/>
              </w:rPr>
            </w:pPr>
          </w:p>
          <w:p w:rsidR="00057697" w:rsidRDefault="00057697">
            <w:pPr>
              <w:rPr>
                <w:rFonts w:ascii="Arial" w:eastAsia="Arial" w:hAnsi="Arial" w:cs="Arial"/>
                <w:color w:val="000000"/>
              </w:rPr>
            </w:pPr>
          </w:p>
          <w:p w:rsidR="00057697" w:rsidRDefault="00057697">
            <w:pPr>
              <w:rPr>
                <w:rFonts w:ascii="Arial" w:eastAsia="Arial" w:hAnsi="Arial" w:cs="Arial"/>
                <w:color w:val="000000"/>
              </w:rPr>
            </w:pPr>
          </w:p>
          <w:p w:rsidR="00057697" w:rsidRDefault="00057697">
            <w:pPr>
              <w:rPr>
                <w:color w:val="000000"/>
              </w:rPr>
            </w:pPr>
          </w:p>
          <w:p w:rsidR="00057697" w:rsidRDefault="00057697">
            <w:pPr>
              <w:rPr>
                <w:color w:val="000000"/>
              </w:rPr>
            </w:pPr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674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D4BE3" w:rsidRPr="00E67673" w:rsidRDefault="002C1B17" w:rsidP="00E67673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 w:rsidRPr="00E67673">
              <w:rPr>
                <w:rFonts w:ascii="Arial" w:eastAsia="Arial" w:hAnsi="Arial" w:cs="Arial"/>
                <w:color w:val="000000"/>
              </w:rPr>
              <w:lastRenderedPageBreak/>
              <w:t>1.</w:t>
            </w:r>
            <w:r w:rsidRPr="00E67673">
              <w:rPr>
                <w:rFonts w:ascii="Arial" w:hAnsi="Arial" w:cs="Arial"/>
              </w:rPr>
              <w:t xml:space="preserve"> Brindé</w:t>
            </w:r>
            <w:r w:rsidR="004D4BE3" w:rsidRPr="00E67673">
              <w:rPr>
                <w:rFonts w:ascii="Arial" w:hAnsi="Arial" w:cs="Arial"/>
              </w:rPr>
              <w:t xml:space="preserve"> </w:t>
            </w:r>
            <w:r w:rsidR="004D4BE3" w:rsidRPr="00E67673">
              <w:rPr>
                <w:rFonts w:ascii="Arial" w:hAnsi="Arial" w:cs="Arial"/>
              </w:rPr>
              <w:t>apoyo en el trámite de cuentas de cobro de las diferentes áreas de la Secretaria del Deporte y la Recreación  tanto validación, como ingreso al sistema SAP, radicación y envío a la Contaduría General para su respectivo trámite de causación.</w:t>
            </w:r>
          </w:p>
          <w:p w:rsidR="002C1B17" w:rsidRDefault="002C1B1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240" w:after="24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>
              <w:rPr>
                <w:rFonts w:ascii="Arial" w:hAnsi="Arial" w:cs="Arial"/>
              </w:rPr>
              <w:t xml:space="preserve"> elaboré</w:t>
            </w:r>
            <w:r w:rsidRPr="00540C43">
              <w:rPr>
                <w:rFonts w:ascii="Arial" w:hAnsi="Arial" w:cs="Arial"/>
              </w:rPr>
              <w:t xml:space="preserve"> comunicados dirigidos a la Subdirección de Tesorería, en los cuales se solicitó oficialmente la aprobación y autorización de (</w:t>
            </w:r>
            <w:proofErr w:type="spellStart"/>
            <w:r w:rsidRPr="00540C43">
              <w:rPr>
                <w:rFonts w:ascii="Arial" w:hAnsi="Arial" w:cs="Arial"/>
              </w:rPr>
              <w:t>PACs</w:t>
            </w:r>
            <w:proofErr w:type="spellEnd"/>
            <w:r w:rsidRPr="00540C43">
              <w:rPr>
                <w:rFonts w:ascii="Arial" w:hAnsi="Arial" w:cs="Arial"/>
              </w:rPr>
              <w:t>). Con el fin de atender los requerimientos en desarrollo de proyectos estratégicos a cargo de la Secretaría del Deporte y la Recreación</w:t>
            </w:r>
            <w:r>
              <w:rPr>
                <w:rFonts w:ascii="Arial" w:hAnsi="Arial" w:cs="Arial"/>
              </w:rPr>
              <w:t>.</w:t>
            </w:r>
          </w:p>
          <w:p w:rsidR="006959FA" w:rsidRDefault="006959FA" w:rsidP="002C1B17">
            <w:pPr>
              <w:widowControl/>
              <w:tabs>
                <w:tab w:val="left" w:pos="402"/>
              </w:tabs>
              <w:spacing w:before="71"/>
              <w:ind w:right="246"/>
              <w:rPr>
                <w:rFonts w:ascii="Arial" w:eastAsia="Arial" w:hAnsi="Arial" w:cs="Arial"/>
                <w:color w:val="000000"/>
              </w:rPr>
            </w:pPr>
          </w:p>
          <w:p w:rsidR="002C1B17" w:rsidRPr="002C1B17" w:rsidRDefault="002C1B17" w:rsidP="002C1B17">
            <w:pPr>
              <w:widowControl/>
              <w:tabs>
                <w:tab w:val="left" w:pos="402"/>
              </w:tabs>
              <w:spacing w:before="71"/>
              <w:ind w:right="246"/>
              <w:rPr>
                <w:rFonts w:ascii="Arial" w:hAnsi="Arial" w:cs="Arial"/>
              </w:rPr>
            </w:pPr>
            <w:r w:rsidRPr="002C1B17">
              <w:rPr>
                <w:rFonts w:ascii="Arial" w:eastAsia="Arial" w:hAnsi="Arial" w:cs="Arial"/>
                <w:color w:val="000000"/>
              </w:rPr>
              <w:t>3.</w:t>
            </w:r>
            <w:r w:rsidRPr="002C1B17">
              <w:rPr>
                <w:rFonts w:ascii="Arial" w:hAnsi="Arial" w:cs="Arial"/>
              </w:rPr>
              <w:t xml:space="preserve"> </w:t>
            </w:r>
            <w:r w:rsidR="008B776A">
              <w:rPr>
                <w:rFonts w:ascii="Arial" w:hAnsi="Arial" w:cs="Arial"/>
              </w:rPr>
              <w:t>brindé</w:t>
            </w:r>
            <w:r w:rsidRPr="002C1B17">
              <w:rPr>
                <w:rFonts w:ascii="Arial" w:hAnsi="Arial" w:cs="Arial"/>
              </w:rPr>
              <w:t xml:space="preserve"> apoyo en el proceso de revisión, cargue y radicación de  las cuentas de cobro relacionadas con el pago mensual de  los contratistas de la Secretaría del Deporte y la Recreación en el sistema SAP, facilitando así el proceso de pago puntual a los prestadores de Servicios de la </w:t>
            </w:r>
            <w:proofErr w:type="spellStart"/>
            <w:r w:rsidRPr="002C1B17">
              <w:rPr>
                <w:rFonts w:ascii="Arial" w:hAnsi="Arial" w:cs="Arial"/>
              </w:rPr>
              <w:t>diferenteas</w:t>
            </w:r>
            <w:proofErr w:type="spellEnd"/>
            <w:r w:rsidRPr="002C1B17">
              <w:rPr>
                <w:rFonts w:ascii="Arial" w:hAnsi="Arial" w:cs="Arial"/>
              </w:rPr>
              <w:t xml:space="preserve"> áreas. </w:t>
            </w:r>
            <w:proofErr w:type="spellStart"/>
            <w:r w:rsidRPr="002C1B17">
              <w:rPr>
                <w:rFonts w:ascii="Arial" w:hAnsi="Arial" w:cs="Arial"/>
              </w:rPr>
              <w:t>Uag</w:t>
            </w:r>
            <w:proofErr w:type="spellEnd"/>
            <w:r w:rsidRPr="002C1B17">
              <w:rPr>
                <w:rFonts w:ascii="Arial" w:hAnsi="Arial" w:cs="Arial"/>
              </w:rPr>
              <w:t>-Fomento e Infraestructura.</w:t>
            </w:r>
          </w:p>
          <w:p w:rsidR="002C1B17" w:rsidRPr="008B776A" w:rsidRDefault="002C1B17" w:rsidP="002C1B17">
            <w:pPr>
              <w:tabs>
                <w:tab w:val="left" w:pos="402"/>
              </w:tabs>
              <w:spacing w:before="71"/>
              <w:ind w:right="246"/>
            </w:pPr>
          </w:p>
          <w:p w:rsidR="008B776A" w:rsidRDefault="008B776A" w:rsidP="008B77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eastAsia="Arial" w:hAnsi="Arial" w:cs="Arial"/>
                <w:color w:val="000000"/>
              </w:rPr>
            </w:pPr>
          </w:p>
          <w:p w:rsidR="008B776A" w:rsidRDefault="008B776A" w:rsidP="008B77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</w:rPr>
            </w:pPr>
            <w:r w:rsidRPr="008B776A">
              <w:rPr>
                <w:rFonts w:ascii="Arial" w:eastAsia="Arial" w:hAnsi="Arial" w:cs="Arial"/>
                <w:color w:val="000000"/>
              </w:rPr>
              <w:t xml:space="preserve">4. Realicé </w:t>
            </w:r>
            <w:r w:rsidRPr="008B776A">
              <w:rPr>
                <w:rFonts w:ascii="Arial" w:hAnsi="Arial" w:cs="Arial"/>
              </w:rPr>
              <w:t xml:space="preserve">el control de archivos, gestionando tanto las respuestas internas como externas, por medio del sistema </w:t>
            </w:r>
            <w:proofErr w:type="spellStart"/>
            <w:r w:rsidRPr="008B776A">
              <w:rPr>
                <w:rFonts w:ascii="Arial" w:hAnsi="Arial" w:cs="Arial"/>
              </w:rPr>
              <w:t>orfeo</w:t>
            </w:r>
            <w:proofErr w:type="spellEnd"/>
            <w:r w:rsidRPr="008B776A">
              <w:rPr>
                <w:rFonts w:ascii="Arial" w:hAnsi="Arial" w:cs="Arial"/>
              </w:rPr>
              <w:t>, de igual manera, consolidó toda la información en la respectiva matriz de control de comunicados y así facilitar el acceso a los oficios en el momento que se requiera.</w:t>
            </w:r>
          </w:p>
          <w:p w:rsidR="008B776A" w:rsidRDefault="008B776A" w:rsidP="008B77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</w:rPr>
            </w:pPr>
          </w:p>
          <w:p w:rsidR="008B776A" w:rsidRPr="00604AA7" w:rsidRDefault="008B776A" w:rsidP="008B77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</w:rPr>
            </w:pPr>
          </w:p>
          <w:p w:rsidR="008B776A" w:rsidRPr="008B776A" w:rsidRDefault="008B776A" w:rsidP="008B77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Brindé apoyo en la revisi</w:t>
            </w:r>
            <w:r w:rsidR="009D3B11">
              <w:rPr>
                <w:rFonts w:ascii="Arial" w:hAnsi="Arial" w:cs="Arial"/>
              </w:rPr>
              <w:t>ón, ingreso al sistema SAP y radicación de</w:t>
            </w:r>
            <w:r w:rsidRPr="00540C43">
              <w:rPr>
                <w:rFonts w:ascii="Arial" w:hAnsi="Arial" w:cs="Arial"/>
              </w:rPr>
              <w:t xml:space="preserve">  las cuentas de cobro de las áreas de Infraestructura Deportiva, Fomento y la Unidad de Apoyo a la Gestión  para el respectivo trámite ante la Contaduría Municipal.</w:t>
            </w:r>
          </w:p>
          <w:p w:rsidR="008B776A" w:rsidRPr="008B776A" w:rsidRDefault="008B776A" w:rsidP="008B77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</w:rPr>
            </w:pPr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1649"/>
          <w:jc w:val="center"/>
        </w:trPr>
        <w:tc>
          <w:tcPr>
            <w:tcW w:w="508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57697" w:rsidRDefault="0091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67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</w:p>
          <w:p w:rsidR="00057697" w:rsidRDefault="00682162">
            <w:pPr>
              <w:spacing w:before="257"/>
              <w:ind w:left="42"/>
              <w:rPr>
                <w:rFonts w:ascii="Arial" w:eastAsia="Arial" w:hAnsi="Arial" w:cs="Arial"/>
              </w:rPr>
            </w:pPr>
            <w:hyperlink r:id="rId8">
              <w:r w:rsidR="009151A1">
                <w:rPr>
                  <w:rFonts w:ascii="Arial" w:eastAsia="Arial" w:hAnsi="Arial" w:cs="Arial"/>
                  <w:color w:val="0000FF"/>
                  <w:u w:val="single"/>
                </w:rPr>
                <w:t>https://drive.google.com/drive/folders/1lwXLbYgb6y8dADzd9-hUpTtnM-NB5mKZ</w:t>
              </w:r>
            </w:hyperlink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1234"/>
          <w:jc w:val="center"/>
        </w:trPr>
        <w:tc>
          <w:tcPr>
            <w:tcW w:w="508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67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1386"/>
          <w:jc w:val="center"/>
        </w:trPr>
        <w:tc>
          <w:tcPr>
            <w:tcW w:w="508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67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anchor distT="0" distB="0" distL="0" distR="0" simplePos="0" relativeHeight="251658240" behindDoc="0" locked="0" layoutInCell="1" hidden="0" allowOverlap="1">
                  <wp:simplePos x="0" y="0"/>
                  <wp:positionH relativeFrom="column">
                    <wp:posOffset>542925</wp:posOffset>
                  </wp:positionH>
                  <wp:positionV relativeFrom="paragraph">
                    <wp:posOffset>-347979</wp:posOffset>
                  </wp:positionV>
                  <wp:extent cx="2686050" cy="342900"/>
                  <wp:effectExtent l="0" t="0" r="0" b="0"/>
                  <wp:wrapTopAndBottom distT="0" distB="0"/>
                  <wp:docPr id="8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6050" cy="3429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57697">
        <w:trPr>
          <w:trHeight w:val="920"/>
          <w:jc w:val="center"/>
        </w:trPr>
        <w:tc>
          <w:tcPr>
            <w:tcW w:w="508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567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6959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eg0gqtfhl1h0" w:colFirst="0" w:colLast="0"/>
            <w:bookmarkEnd w:id="1"/>
            <w:r>
              <w:rPr>
                <w:rFonts w:ascii="Arial" w:eastAsia="Arial" w:hAnsi="Arial" w:cs="Arial"/>
                <w:color w:val="000000"/>
              </w:rPr>
              <w:t xml:space="preserve">                    28/11</w:t>
            </w:r>
            <w:r w:rsidR="009151A1">
              <w:rPr>
                <w:rFonts w:ascii="Arial" w:eastAsia="Arial" w:hAnsi="Arial" w:cs="Arial"/>
                <w:color w:val="000000"/>
              </w:rPr>
              <w:t>/2025</w:t>
            </w:r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057697" w:rsidRDefault="0005769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057697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162" w:rsidRDefault="00682162">
      <w:r>
        <w:separator/>
      </w:r>
    </w:p>
  </w:endnote>
  <w:endnote w:type="continuationSeparator" w:id="0">
    <w:p w:rsidR="00682162" w:rsidRDefault="00682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697" w:rsidRDefault="009151A1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B749D7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B749D7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057697" w:rsidRDefault="0005769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057697" w:rsidRDefault="0005769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162" w:rsidRDefault="00682162">
      <w:r>
        <w:separator/>
      </w:r>
    </w:p>
  </w:footnote>
  <w:footnote w:type="continuationSeparator" w:id="0">
    <w:p w:rsidR="00682162" w:rsidRDefault="006821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697" w:rsidRDefault="0005769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057697" w:rsidRDefault="0005769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019E6"/>
    <w:multiLevelType w:val="multilevel"/>
    <w:tmpl w:val="9498F146"/>
    <w:lvl w:ilvl="0">
      <w:start w:val="1"/>
      <w:numFmt w:val="decimal"/>
      <w:lvlText w:val="%1."/>
      <w:lvlJc w:val="left"/>
      <w:pPr>
        <w:ind w:left="42" w:hanging="290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numFmt w:val="bullet"/>
      <w:lvlText w:val="⮚"/>
      <w:lvlJc w:val="left"/>
      <w:pPr>
        <w:ind w:left="402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2">
      <w:numFmt w:val="bullet"/>
      <w:lvlText w:val="•"/>
      <w:lvlJc w:val="left"/>
      <w:pPr>
        <w:ind w:left="1386" w:hanging="360"/>
      </w:pPr>
    </w:lvl>
    <w:lvl w:ilvl="3">
      <w:numFmt w:val="bullet"/>
      <w:lvlText w:val="•"/>
      <w:lvlJc w:val="left"/>
      <w:pPr>
        <w:ind w:left="2372" w:hanging="360"/>
      </w:pPr>
    </w:lvl>
    <w:lvl w:ilvl="4">
      <w:numFmt w:val="bullet"/>
      <w:lvlText w:val="•"/>
      <w:lvlJc w:val="left"/>
      <w:pPr>
        <w:ind w:left="3358" w:hanging="360"/>
      </w:pPr>
    </w:lvl>
    <w:lvl w:ilvl="5">
      <w:numFmt w:val="bullet"/>
      <w:lvlText w:val="•"/>
      <w:lvlJc w:val="left"/>
      <w:pPr>
        <w:ind w:left="4345" w:hanging="360"/>
      </w:pPr>
    </w:lvl>
    <w:lvl w:ilvl="6">
      <w:numFmt w:val="bullet"/>
      <w:lvlText w:val="•"/>
      <w:lvlJc w:val="left"/>
      <w:pPr>
        <w:ind w:left="5331" w:hanging="360"/>
      </w:pPr>
    </w:lvl>
    <w:lvl w:ilvl="7">
      <w:numFmt w:val="bullet"/>
      <w:lvlText w:val="•"/>
      <w:lvlJc w:val="left"/>
      <w:pPr>
        <w:ind w:left="6317" w:hanging="360"/>
      </w:pPr>
    </w:lvl>
    <w:lvl w:ilvl="8">
      <w:numFmt w:val="bullet"/>
      <w:lvlText w:val="•"/>
      <w:lvlJc w:val="left"/>
      <w:pPr>
        <w:ind w:left="7303" w:hanging="360"/>
      </w:pPr>
    </w:lvl>
  </w:abstractNum>
  <w:abstractNum w:abstractNumId="1">
    <w:nsid w:val="40780594"/>
    <w:multiLevelType w:val="hybridMultilevel"/>
    <w:tmpl w:val="5E742190"/>
    <w:lvl w:ilvl="0" w:tplc="240A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4F652DDA"/>
    <w:multiLevelType w:val="hybridMultilevel"/>
    <w:tmpl w:val="8FC6303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601837"/>
    <w:multiLevelType w:val="hybridMultilevel"/>
    <w:tmpl w:val="4DB48AB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041F4E"/>
    <w:multiLevelType w:val="hybridMultilevel"/>
    <w:tmpl w:val="77383A6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697"/>
    <w:rsid w:val="00057697"/>
    <w:rsid w:val="001178B6"/>
    <w:rsid w:val="002C1B17"/>
    <w:rsid w:val="00344423"/>
    <w:rsid w:val="004D4BE3"/>
    <w:rsid w:val="00682162"/>
    <w:rsid w:val="006959FA"/>
    <w:rsid w:val="007F043A"/>
    <w:rsid w:val="008451F9"/>
    <w:rsid w:val="008B776A"/>
    <w:rsid w:val="008C792E"/>
    <w:rsid w:val="009151A1"/>
    <w:rsid w:val="009D3B11"/>
    <w:rsid w:val="00A24DF3"/>
    <w:rsid w:val="00AD4AA9"/>
    <w:rsid w:val="00B749D7"/>
    <w:rsid w:val="00CA1007"/>
    <w:rsid w:val="00E6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A70A17-80C3-4441-A18D-732E133E5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397FB1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22" w:type="dxa"/>
        <w:bottom w:w="0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lwXLbYgb6y8dADzd9-hUpTtnM-NB5mK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7ieCLNT/hs4PCzWx8XqysxKUXw==">CgMxLjAyDmguZWcwZ3F0ZmhsMWgwOAByITFsSURxYm13UUpicTU5amNEak5EMDhtLThIQkZJS1VnVA==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602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Fanny</cp:lastModifiedBy>
  <cp:revision>41</cp:revision>
  <cp:lastPrinted>2025-07-18T00:24:00Z</cp:lastPrinted>
  <dcterms:created xsi:type="dcterms:W3CDTF">2025-07-18T00:24:00Z</dcterms:created>
  <dcterms:modified xsi:type="dcterms:W3CDTF">2025-11-25T13:40:00Z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